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95" w:rsidRPr="00DD7AEE" w:rsidRDefault="00E07695" w:rsidP="00DD7AEE">
      <w:pPr>
        <w:jc w:val="both"/>
        <w:rPr>
          <w:b/>
        </w:rPr>
      </w:pPr>
      <w:bookmarkStart w:id="0" w:name="_GoBack"/>
      <w:r w:rsidRPr="00DD7AEE">
        <w:rPr>
          <w:b/>
        </w:rPr>
        <w:t xml:space="preserve">Порядок освобождения лица, виновного в </w:t>
      </w:r>
      <w:proofErr w:type="gramStart"/>
      <w:r w:rsidRPr="00DD7AEE">
        <w:rPr>
          <w:b/>
        </w:rPr>
        <w:t>совершении</w:t>
      </w:r>
      <w:proofErr w:type="gramEnd"/>
      <w:r w:rsidRPr="00DD7AEE">
        <w:rPr>
          <w:b/>
        </w:rPr>
        <w:t xml:space="preserve"> преступления, от уголовной ответственности с назначением судебного штрафа</w:t>
      </w:r>
    </w:p>
    <w:bookmarkEnd w:id="0"/>
    <w:p w:rsidR="00E07695" w:rsidRDefault="00E07695" w:rsidP="00DD7AEE">
      <w:pPr>
        <w:jc w:val="both"/>
      </w:pPr>
      <w:r>
        <w:t>Уголовным и уголовно-процессуальным законом Российской Федерации предусмотрена возможность освобождения лица, виновного в совершении преступления, от уголовной ответственности с назначением судебного штрафа.</w:t>
      </w:r>
    </w:p>
    <w:p w:rsidR="00E07695" w:rsidRDefault="00E07695" w:rsidP="00DD7AEE">
      <w:pPr>
        <w:jc w:val="both"/>
      </w:pPr>
      <w:r>
        <w:t>Судебный штраф - это денежное взыскание, назначаемое судом при освобождении лица от уголовной ответственности в случаях, предусмотренных статьей 76.2 Уголовного кодекса Российской Федерации (далее - УК РФ).</w:t>
      </w:r>
    </w:p>
    <w:p w:rsidR="00E07695" w:rsidRDefault="00E07695" w:rsidP="00DD7AEE">
      <w:pPr>
        <w:jc w:val="both"/>
      </w:pPr>
      <w:r>
        <w:t xml:space="preserve">Фактически законодатель смягчил ответственность по определенным категориям преступлений, позволив подсудимому или лицу, находящемуся под следствием избежать уголовного наказания в его классическом </w:t>
      </w:r>
      <w:proofErr w:type="gramStart"/>
      <w:r>
        <w:t>понимании</w:t>
      </w:r>
      <w:proofErr w:type="gramEnd"/>
      <w:r>
        <w:t xml:space="preserve"> при условии возмещения вреда, причиненного преступлением потерпевшему и государству.</w:t>
      </w:r>
    </w:p>
    <w:p w:rsidR="00E07695" w:rsidRDefault="00E07695" w:rsidP="00DD7AEE">
      <w:pPr>
        <w:jc w:val="both"/>
      </w:pPr>
      <w:r>
        <w:t xml:space="preserve">Освобождение от уголовной ответственности с назначением судебного штрафа возможно при наличии следующих условий: лицо впервые совершило преступление небольшой или средней тяжести, возместило </w:t>
      </w:r>
      <w:proofErr w:type="gramStart"/>
      <w:r>
        <w:t>ущерб</w:t>
      </w:r>
      <w:proofErr w:type="gramEnd"/>
      <w:r>
        <w:t xml:space="preserve"> или иным образом загладило причиненный преступлением вред.</w:t>
      </w:r>
    </w:p>
    <w:p w:rsidR="00E07695" w:rsidRDefault="00E07695" w:rsidP="00DD7AEE">
      <w:pPr>
        <w:jc w:val="both"/>
      </w:pPr>
      <w:proofErr w:type="gramStart"/>
      <w:r>
        <w:t>Впервые совершившим преступление считается лицо, совершившее одно или несколько преступлений ни за одно из которых оно ранее не было осуждено; предыдущий приговор в отношении которого на момент совершения нового преступления не вступил в законную силу; которое ранее было освобождено от уголовной ответственности.</w:t>
      </w:r>
      <w:proofErr w:type="gramEnd"/>
    </w:p>
    <w:p w:rsidR="00E07695" w:rsidRDefault="00E07695" w:rsidP="00DD7AEE">
      <w:pPr>
        <w:jc w:val="both"/>
      </w:pPr>
      <w:proofErr w:type="gramStart"/>
      <w:r>
        <w:t>Преступлениями небольшой тяжести признаются деяния, за совершение которых максимальное наказание не превышает 3 лет лишения свободы, преступлениями средней тяжести признаются умышленные деяния, за совершение которых максимальное наказание не превышает 5 лет лишения свободы, и неосторожные деяния, за совершение которых максимальное наказание не превышает 3 года лишения свободы.</w:t>
      </w:r>
      <w:proofErr w:type="gramEnd"/>
    </w:p>
    <w:p w:rsidR="00E07695" w:rsidRDefault="00E07695" w:rsidP="00DD7AEE">
      <w:pPr>
        <w:jc w:val="both"/>
      </w:pPr>
      <w:r>
        <w:t>Под ущербом понимается имущественный вред, который может быть возмещен в натуре, например, возврат похищенного имущества или его компенсация в денежной форме. В свою очередь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потерпевшего.</w:t>
      </w:r>
    </w:p>
    <w:p w:rsidR="00E07695" w:rsidRDefault="00E07695" w:rsidP="00DD7AEE">
      <w:pPr>
        <w:jc w:val="both"/>
      </w:pPr>
      <w:r>
        <w:t>Способы возмещения ущерба должны носить законный характер и не ущемлять права третьих лиц, а также ущерб может быть возмещен не только лицом, совершившим преступление, но и по его просьбе (с его согласия) другими лицами.</w:t>
      </w:r>
    </w:p>
    <w:p w:rsidR="00E07695" w:rsidRDefault="00E07695" w:rsidP="00DD7AEE">
      <w:pPr>
        <w:jc w:val="both"/>
      </w:pPr>
      <w:r>
        <w:t>Минимальный размер судебного штрафа законом не конкретизирован, в тоже время он не может превышать половины максимального размера штрафа, предусмотренного соответствующей санкцией статьи УК РФ.</w:t>
      </w:r>
    </w:p>
    <w:p w:rsidR="00E07695" w:rsidRDefault="00E07695" w:rsidP="00DD7AEE">
      <w:pPr>
        <w:jc w:val="both"/>
      </w:pPr>
      <w:r>
        <w:t xml:space="preserve">Размер судебного штрафа определяется судом с учетом тяжести совершенного преступления и имущественного положения лица, </w:t>
      </w:r>
      <w:r>
        <w:lastRenderedPageBreak/>
        <w:t>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E07695" w:rsidRDefault="00E07695" w:rsidP="00DD7AEE">
      <w:pPr>
        <w:jc w:val="both"/>
      </w:pPr>
      <w:r>
        <w:t>При назначении судебного штрафа уголовное дело и уголовное преследование в отношении виновного лица подлежит прекращению. Это возможно, как на стадии предварительного расследования, так и в суде.</w:t>
      </w:r>
    </w:p>
    <w:p w:rsidR="00E07695" w:rsidRDefault="00E07695" w:rsidP="00DD7AEE">
      <w:pPr>
        <w:jc w:val="both"/>
      </w:pPr>
      <w:proofErr w:type="gramStart"/>
      <w:r>
        <w:t>Если в ходе расследования уголовного дела будет установлено, что имеются основания для прекращения уголовного дела или уголовного преследования в отношении подозреваемого, обвиняемого, то следователь с согласия руководителя следственного органа или дознаватель с согласия прокурора выходят в суд с ходатайством о прекращении уголовного дела в отношении виновного лица и назначении ему судебного штрафа.</w:t>
      </w:r>
      <w:proofErr w:type="gramEnd"/>
    </w:p>
    <w:p w:rsidR="00E07695" w:rsidRDefault="00E07695" w:rsidP="00DD7AEE">
      <w:pPr>
        <w:jc w:val="both"/>
      </w:pPr>
      <w:r>
        <w:t xml:space="preserve">Данное ходатайство рассматривается судом в </w:t>
      </w:r>
      <w:proofErr w:type="gramStart"/>
      <w:r>
        <w:t>течении</w:t>
      </w:r>
      <w:proofErr w:type="gramEnd"/>
      <w:r>
        <w:t xml:space="preserve"> 10 суток с момента его поступления в суд, с обязательным участием подозреваемого, обвиняемого и его защитника, потерпевшего и прокурора.</w:t>
      </w:r>
    </w:p>
    <w:p w:rsidR="00E07695" w:rsidRDefault="00E07695" w:rsidP="00DD7AEE">
      <w:pPr>
        <w:jc w:val="both"/>
      </w:pPr>
      <w:r>
        <w:t>При соблюдении всех условий для применения судебного штрафа, судом определяется его размер и порядок уплаты, а также срок, в течение которого виновное лицо обязано его оплатить.</w:t>
      </w:r>
    </w:p>
    <w:p w:rsidR="00E07695" w:rsidRDefault="00E07695" w:rsidP="00DD7AEE">
      <w:pPr>
        <w:jc w:val="both"/>
      </w:pPr>
      <w:proofErr w:type="gramStart"/>
      <w:r>
        <w:t>Контроль за</w:t>
      </w:r>
      <w:proofErr w:type="gramEnd"/>
      <w:r>
        <w:t xml:space="preserve"> исполнением судебного штрафа возлагается на судебного пристава-исполнителя. Если по истечении 10 календарных дней со дня окончания срока уплаты судебного штрафа у пристава-исполнителя отсутствуют сведения об уплате должником соответствующих денежных сумм, то он направляет в суд представление об отмене меры уголовно-правового воздействия и о решении вопроса о привлечении лица к уголовной ответственности.</w:t>
      </w:r>
    </w:p>
    <w:p w:rsidR="00E07695" w:rsidRDefault="00E07695" w:rsidP="00DD7AEE">
      <w:pPr>
        <w:jc w:val="both"/>
      </w:pPr>
      <w:r>
        <w:t>В указанном случае суд отменяет постановление о назначении судебного штрафа и направляет материалы руководителю следственного органа или прокурору для осуществления уголовного преследования виновного лица в общем порядке.</w:t>
      </w:r>
    </w:p>
    <w:p w:rsidR="00E07695" w:rsidRDefault="00E07695" w:rsidP="00DD7AEE">
      <w:pPr>
        <w:jc w:val="both"/>
      </w:pPr>
      <w:r>
        <w:t>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 w:rsidR="00E07695" w:rsidRDefault="00E07695" w:rsidP="00DD7AEE">
      <w:pPr>
        <w:jc w:val="both"/>
      </w:pPr>
    </w:p>
    <w:p w:rsidR="00E07695" w:rsidRDefault="00E07695" w:rsidP="00DD7AEE">
      <w:pPr>
        <w:ind w:firstLine="0"/>
        <w:jc w:val="both"/>
      </w:pPr>
      <w:r>
        <w:t>Помощник прокурора района                                                      В.О. Карелина</w:t>
      </w:r>
    </w:p>
    <w:p w:rsidR="00E07695" w:rsidRDefault="00E07695" w:rsidP="00DD7AEE">
      <w:pPr>
        <w:jc w:val="both"/>
      </w:pPr>
    </w:p>
    <w:p w:rsidR="00E07695" w:rsidRDefault="00E07695" w:rsidP="00DD7AEE">
      <w:pPr>
        <w:jc w:val="both"/>
      </w:pPr>
    </w:p>
    <w:p w:rsidR="00C11221" w:rsidRDefault="00C11221" w:rsidP="00DD7AEE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95"/>
    <w:rsid w:val="002619A3"/>
    <w:rsid w:val="004F4FC3"/>
    <w:rsid w:val="00C11221"/>
    <w:rsid w:val="00DD7AEE"/>
    <w:rsid w:val="00E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83514-34FB-4764-AC94-B584A62AEA59}"/>
</file>

<file path=customXml/itemProps2.xml><?xml version="1.0" encoding="utf-8"?>
<ds:datastoreItem xmlns:ds="http://schemas.openxmlformats.org/officeDocument/2006/customXml" ds:itemID="{99E12E1F-8C41-45B4-A9A5-DB0D218E0365}"/>
</file>

<file path=customXml/itemProps3.xml><?xml version="1.0" encoding="utf-8"?>
<ds:datastoreItem xmlns:ds="http://schemas.openxmlformats.org/officeDocument/2006/customXml" ds:itemID="{08C0A66B-6B05-410B-BBF1-A05A54137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